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693" w:rsidRDefault="00DA5938" w:rsidP="00B4042A">
      <w:pPr>
        <w:widowControl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 xml:space="preserve">Na temelju </w:t>
      </w:r>
      <w:r w:rsidR="006316D9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članka 30</w:t>
      </w:r>
      <w:r w:rsidR="007347BE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. Statuta Općine Novo Virje</w:t>
      </w:r>
      <w:r w:rsidR="00DE6693" w:rsidRPr="00DE6693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 xml:space="preserve"> </w:t>
      </w:r>
      <w:r w:rsidR="007347BE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(''Službeni glasnik Koprivničko-križevačke županije''</w:t>
      </w:r>
      <w:r w:rsidR="006316D9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 xml:space="preserve"> broj 4/21</w:t>
      </w:r>
      <w:r w:rsidR="007347BE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)</w:t>
      </w:r>
      <w:r w:rsidR="00B4042A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, Općinsko</w:t>
      </w:r>
      <w:r w:rsidR="000C1721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 xml:space="preserve"> vijeće Općine Novo Virje n</w:t>
      </w:r>
      <w:r w:rsidR="00AD2A20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a 9. sjednici održanoj 27</w:t>
      </w:r>
      <w:bookmarkStart w:id="0" w:name="_GoBack"/>
      <w:bookmarkEnd w:id="0"/>
      <w:r w:rsidR="000B77FA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. kolovoza 2026</w:t>
      </w:r>
      <w:r w:rsidR="00B4042A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. godine</w:t>
      </w:r>
      <w:r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 xml:space="preserve"> donijelo je</w:t>
      </w:r>
    </w:p>
    <w:p w:rsidR="002F20F1" w:rsidRPr="00DE6693" w:rsidRDefault="002F20F1" w:rsidP="00DE6693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</w:pPr>
    </w:p>
    <w:p w:rsidR="00DE6693" w:rsidRDefault="00981158" w:rsidP="00DE669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>ODLUKU</w:t>
      </w:r>
    </w:p>
    <w:p w:rsidR="002F20F1" w:rsidRPr="00DE6693" w:rsidRDefault="002F20F1" w:rsidP="00DE669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</w:pPr>
    </w:p>
    <w:p w:rsidR="00DE6693" w:rsidRPr="00DE6693" w:rsidRDefault="00DE6693" w:rsidP="00B4042A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</w:pPr>
      <w:r w:rsidRPr="00DE6693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 xml:space="preserve">o </w:t>
      </w:r>
      <w:r w:rsidR="00B4042A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>refundaciji (povratu sredstava) za nabavu</w:t>
      </w:r>
      <w:r w:rsidRPr="00DE6693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 xml:space="preserve"> radnih</w:t>
      </w:r>
      <w:r w:rsidR="00B4042A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 xml:space="preserve"> bilježnica i drugog obrazovnog </w:t>
      </w:r>
      <w:r w:rsidRPr="00DE6693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>materijala te škols</w:t>
      </w:r>
      <w:r w:rsidR="00B4042A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>kog pribora učenicima osnovnih škola s prebivalištem na području Općine N</w:t>
      </w:r>
      <w:r w:rsidR="000B77FA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>ovo Virje u školskoj godini 2026./2027</w:t>
      </w:r>
      <w:r w:rsidR="00B36725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>.</w:t>
      </w:r>
    </w:p>
    <w:p w:rsidR="00DE6693" w:rsidRPr="00DE6693" w:rsidRDefault="00DE6693" w:rsidP="00DE669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</w:pPr>
      <w:r w:rsidRPr="00DE6693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>Članak 1.</w:t>
      </w:r>
    </w:p>
    <w:p w:rsidR="00DE6693" w:rsidRPr="00DE6693" w:rsidRDefault="00DE6693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Ovom Odlukom propisuju </w:t>
      </w:r>
      <w:r w:rsidR="00E437F0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se uvje</w:t>
      </w:r>
      <w:r w:rsidR="00362558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ti i način refundacije (povrata</w:t>
      </w:r>
      <w:r w:rsidR="00E437F0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sredstava</w:t>
      </w:r>
      <w:r w:rsidR="00362558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)</w:t>
      </w:r>
      <w:r w:rsidR="00E437F0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za nabavu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radnih bilježnica i drugog obrazovnog materijala, te šk</w:t>
      </w:r>
      <w:r w:rsidR="00E437F0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olskog pribora učenicima osnovnih škola</w:t>
      </w:r>
      <w:r w:rsidR="00256855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s prebivalištem </w:t>
      </w:r>
      <w:r w:rsidR="009F21E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na području Općine N</w:t>
      </w:r>
      <w:r w:rsidR="001A40DF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ovo Virje u školskoj godini 2026./2027</w:t>
      </w:r>
      <w:r w:rsidR="009F21E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.</w:t>
      </w:r>
    </w:p>
    <w:p w:rsidR="00DE6693" w:rsidRPr="00DE6693" w:rsidRDefault="00DE6693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Članak 2.</w:t>
      </w:r>
    </w:p>
    <w:p w:rsidR="00DE6693" w:rsidRPr="00DE6693" w:rsidRDefault="00362558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Općina Novo Virje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će u školskoj godi</w:t>
      </w:r>
      <w:r w:rsidR="001A40DF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ni 2026/2027</w:t>
      </w:r>
      <w:r w:rsidR="00070001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. za učenike osnovnih škola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s prebival</w:t>
      </w:r>
      <w:r w:rsidR="00070001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ištem na području Općine Novo Virje</w:t>
      </w:r>
      <w:r w:rsidR="00E627CE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refundirati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nabavu radnih bilježnica i drugog obrazovnog materijala, te ško</w:t>
      </w:r>
      <w:r w:rsidR="00494A71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lskog pribora u iznosu do 55,00</w:t>
      </w:r>
      <w:r w:rsidR="001F1404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eura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po učeniku.</w:t>
      </w:r>
    </w:p>
    <w:p w:rsidR="00DE6693" w:rsidRPr="00DE6693" w:rsidRDefault="00DE6693" w:rsidP="00E060D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Pod drugim obrazovnim materijalom podraz</w:t>
      </w:r>
      <w:r w:rsidR="007B13CB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umijevaju se: 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vježbeni</w:t>
      </w:r>
      <w:r w:rsidR="00D26349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ce, </w:t>
      </w:r>
      <w:proofErr w:type="spellStart"/>
      <w:r w:rsidR="00D26349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slovarica</w:t>
      </w:r>
      <w:proofErr w:type="spellEnd"/>
      <w:r w:rsidR="00D26349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,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zbirke zadataka, i</w:t>
      </w:r>
      <w:r w:rsidR="00EC53D4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spiti znanja,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nastavni lis</w:t>
      </w:r>
      <w:r w:rsidR="00E8126E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tići, </w:t>
      </w:r>
      <w:r w:rsidR="00EC53D4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radni listići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, priručnici, ilustrirane knjige, geogra</w:t>
      </w:r>
      <w:r w:rsidR="007B13CB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fska karta, 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radni materijal za tehničku kult</w:t>
      </w:r>
      <w:r w:rsidR="007B13CB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uru, geografski atlas i slično.</w:t>
      </w:r>
    </w:p>
    <w:p w:rsidR="00DE6693" w:rsidRPr="00DE6693" w:rsidRDefault="00DE6693" w:rsidP="00DE6693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7F4B40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Članak 3</w:t>
      </w:r>
      <w:r w:rsidR="00DE6693" w:rsidRPr="00DE6693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.</w:t>
      </w:r>
    </w:p>
    <w:p w:rsidR="00DE6693" w:rsidRDefault="00E060DF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Pravo na refundaciju (povrat sredstava)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ostvaruje se podnošenjem Zahtjeva koji se može preuzeti</w:t>
      </w: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u Općini Novo Virje, Trg Vladimira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Jagarinca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5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ili s int</w:t>
      </w: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ernetske stranice Općine Novo Virje </w:t>
      </w:r>
      <w:r>
        <w:rPr>
          <w:rFonts w:ascii="Times New Roman" w:eastAsia="Times New Roman" w:hAnsi="Times New Roman" w:cs="Times New Roman"/>
          <w:color w:val="0000FF"/>
          <w:sz w:val="24"/>
          <w:szCs w:val="20"/>
          <w:u w:val="single"/>
          <w:lang w:val="hr-BA" w:eastAsia="hr-HR"/>
        </w:rPr>
        <w:t>www.novo-virje.hr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uz koji se mora obvezno priložiti sljedeća dokumentacija:</w:t>
      </w:r>
    </w:p>
    <w:p w:rsidR="00E060DF" w:rsidRPr="00DE6693" w:rsidRDefault="00E060DF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Dokaz o prebivalištu učenika (potvrda o prebivalištu ili kopija važeće osobne iskaznice</w:t>
      </w:r>
      <w:r w:rsidR="00F069C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ili rodni list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)</w:t>
      </w:r>
    </w:p>
    <w:p w:rsidR="00DE6693" w:rsidRPr="00DE6693" w:rsidRDefault="00DE6693" w:rsidP="00DE6693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Preslika kartice tekućeg računa podnositelja zahtjeva</w:t>
      </w:r>
    </w:p>
    <w:p w:rsidR="00DE6693" w:rsidRPr="00DE6693" w:rsidRDefault="00DE6693" w:rsidP="00DE6693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Račun za kupljene radne bilježnice, drugog obrazovnog materijala i školskog pribora.</w:t>
      </w:r>
    </w:p>
    <w:p w:rsidR="00DE6693" w:rsidRPr="00DE6693" w:rsidRDefault="00DE6693" w:rsidP="00DE6693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</w:t>
      </w:r>
    </w:p>
    <w:p w:rsidR="00DE6693" w:rsidRPr="00DE6693" w:rsidRDefault="00DE6693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</w:p>
    <w:p w:rsidR="00456C57" w:rsidRDefault="007F4B40" w:rsidP="00456C5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Članak 4</w:t>
      </w:r>
      <w:r w:rsidR="00DE6693" w:rsidRPr="00DE6693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 xml:space="preserve">. </w:t>
      </w:r>
    </w:p>
    <w:p w:rsidR="00456C57" w:rsidRDefault="00456C57" w:rsidP="00456C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Podnosiocu zahtjeva za refundaciju (povrat sredstava) koji ima dugovanja prema Proračunu neće se odobriti povrat.</w:t>
      </w:r>
    </w:p>
    <w:p w:rsidR="00456C57" w:rsidRDefault="00456C57" w:rsidP="00456C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456C57" w:rsidRPr="00DE6693" w:rsidRDefault="007F4B40" w:rsidP="00456C5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Članak 5</w:t>
      </w:r>
      <w:r w:rsidR="00456C57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.</w:t>
      </w:r>
    </w:p>
    <w:p w:rsidR="00DE6693" w:rsidRPr="00DE6693" w:rsidRDefault="00CF3ACB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Zahtjevi iz članka 3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. ove Odluke </w:t>
      </w:r>
      <w:r w:rsidR="00C1743B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zaprimati će se u Općini Novo Virje, Trg Vladimi</w:t>
      </w:r>
      <w:r w:rsidR="00EC53D4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ra </w:t>
      </w:r>
      <w:proofErr w:type="spellStart"/>
      <w:r w:rsidR="00F2046A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Jagarinc</w:t>
      </w:r>
      <w:r w:rsidR="006316D9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a</w:t>
      </w:r>
      <w:proofErr w:type="spellEnd"/>
      <w:r w:rsidR="001A40DF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5, Novo Virje do 30. rujna 2026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. godine. </w:t>
      </w:r>
    </w:p>
    <w:p w:rsidR="00DE6693" w:rsidRPr="00DE6693" w:rsidRDefault="00DE6693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E960C0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Općina Novo Virje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zadržava pravo provjere dostavljenih podataka, te provjere i utvrđivanja či</w:t>
      </w:r>
      <w:r w:rsidR="00456C57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njeničnog stanja iz članka </w:t>
      </w:r>
      <w:r w:rsidR="00CF3ACB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3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. ove Odluke. </w:t>
      </w: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E960C0" w:rsidRDefault="00E960C0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</w:p>
    <w:p w:rsidR="00E960C0" w:rsidRDefault="00E960C0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</w:p>
    <w:p w:rsidR="008A4A04" w:rsidRDefault="008A4A04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</w:p>
    <w:p w:rsidR="00E53911" w:rsidRDefault="00E53911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lastRenderedPageBreak/>
        <w:t>Članak 6.</w:t>
      </w:r>
    </w:p>
    <w:p w:rsidR="00DE6693" w:rsidRPr="00DE6693" w:rsidRDefault="00E960C0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Zaključak 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o isplati</w:t>
      </w:r>
      <w:r w:rsidR="00AA22D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odobrenog iznosa refundacije (povrata sredstava) donosi općinski načelnik Općine Novo Virje</w:t>
      </w:r>
      <w:r w:rsidR="00DA12D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na temelju koj</w:t>
      </w:r>
      <w:r w:rsidR="001A40DF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ega će se izvršiti isplata do 16. listopada 2026</w:t>
      </w:r>
      <w:r w:rsidR="00DA12D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. godine.</w:t>
      </w:r>
    </w:p>
    <w:p w:rsidR="00DE6693" w:rsidRPr="00DE6693" w:rsidRDefault="00DE6693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Odobreni iznos doznačiti će se na tekući račun podnositelja.</w:t>
      </w: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Članak 7.</w:t>
      </w:r>
    </w:p>
    <w:p w:rsidR="00DE6693" w:rsidRPr="00DE6693" w:rsidRDefault="00DE6693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Za daljnju provedbu ove Odluke zadužuje se Jedinstv</w:t>
      </w:r>
      <w:r w:rsidR="00AA22D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eni upravni odjel Općine Novo Virje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.</w:t>
      </w: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Članak 8.</w:t>
      </w:r>
    </w:p>
    <w:p w:rsidR="00DE6693" w:rsidRPr="00DE6693" w:rsidRDefault="00DE6693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Ova Odluka stupa na snagu prvi dan od dana objave </w:t>
      </w:r>
      <w:r w:rsidR="00AA22D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na oglasnoj ploči Općine Novo Virje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, a objaviti će se i </w:t>
      </w:r>
      <w:r w:rsidR="00AA22D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na web stranici  Općine Novo Virje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</w:t>
      </w:r>
      <w:r w:rsidR="00AA22DC">
        <w:rPr>
          <w:rFonts w:ascii="Times New Roman" w:eastAsia="Times New Roman" w:hAnsi="Times New Roman" w:cs="Times New Roman"/>
          <w:color w:val="0000FF"/>
          <w:sz w:val="24"/>
          <w:szCs w:val="20"/>
          <w:u w:val="single"/>
          <w:lang w:val="hr-BA" w:eastAsia="hr-HR"/>
        </w:rPr>
        <w:t>www.novo-virje.hr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.</w:t>
      </w: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FC4827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KLASA:</w:t>
      </w:r>
      <w:r w:rsidR="0008332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</w:t>
      </w:r>
      <w:r w:rsidR="002C0E18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602-01/26</w:t>
      </w:r>
      <w:r w:rsidR="00956224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-01/</w:t>
      </w:r>
      <w:r w:rsidR="00816215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02</w:t>
      </w:r>
    </w:p>
    <w:p w:rsidR="00DE6693" w:rsidRPr="00DE6693" w:rsidRDefault="002C0E18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URBROJ: 2137-22-26</w:t>
      </w:r>
      <w:r w:rsidR="00FC4827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-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1</w:t>
      </w:r>
    </w:p>
    <w:p w:rsidR="00DE6693" w:rsidRPr="00DE6693" w:rsidRDefault="00A731AE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Novo Virje, 27</w:t>
      </w:r>
      <w:r w:rsidR="00A23B6D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.</w:t>
      </w:r>
      <w:r w:rsidR="002C0E18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kolovoza 2026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.</w:t>
      </w: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Default="00DE6693" w:rsidP="004C410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                                                                                                           </w:t>
      </w:r>
      <w:r w:rsidR="00437C52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PREDSJEDNIK</w:t>
      </w:r>
    </w:p>
    <w:p w:rsidR="00C90676" w:rsidRDefault="00C90676" w:rsidP="004C410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</w:p>
    <w:p w:rsidR="004C4108" w:rsidRPr="00DE6693" w:rsidRDefault="00437C52" w:rsidP="004C410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Darko Bezjak</w:t>
      </w: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 xml:space="preserve">                                                                                                 </w:t>
      </w:r>
    </w:p>
    <w:p w:rsidR="002F0D79" w:rsidRDefault="002F0D79"/>
    <w:sectPr w:rsidR="002F0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C1035E"/>
    <w:multiLevelType w:val="hybridMultilevel"/>
    <w:tmpl w:val="6D468C04"/>
    <w:lvl w:ilvl="0" w:tplc="0BB8C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88F"/>
    <w:rsid w:val="00035432"/>
    <w:rsid w:val="00070001"/>
    <w:rsid w:val="00083323"/>
    <w:rsid w:val="000B77FA"/>
    <w:rsid w:val="000C1721"/>
    <w:rsid w:val="000F46B6"/>
    <w:rsid w:val="001212BD"/>
    <w:rsid w:val="001929C3"/>
    <w:rsid w:val="001A40DF"/>
    <w:rsid w:val="001B177B"/>
    <w:rsid w:val="001C0C38"/>
    <w:rsid w:val="001F1404"/>
    <w:rsid w:val="00256855"/>
    <w:rsid w:val="00263B1A"/>
    <w:rsid w:val="002C0E18"/>
    <w:rsid w:val="002F0D79"/>
    <w:rsid w:val="002F20F1"/>
    <w:rsid w:val="00362558"/>
    <w:rsid w:val="003C6226"/>
    <w:rsid w:val="003C6319"/>
    <w:rsid w:val="00437C52"/>
    <w:rsid w:val="00456C57"/>
    <w:rsid w:val="004644E3"/>
    <w:rsid w:val="00494A71"/>
    <w:rsid w:val="004C4108"/>
    <w:rsid w:val="0054393B"/>
    <w:rsid w:val="00556860"/>
    <w:rsid w:val="00557154"/>
    <w:rsid w:val="005C5F31"/>
    <w:rsid w:val="006316D9"/>
    <w:rsid w:val="00644775"/>
    <w:rsid w:val="00661A1F"/>
    <w:rsid w:val="00683873"/>
    <w:rsid w:val="00690CEF"/>
    <w:rsid w:val="00697C8C"/>
    <w:rsid w:val="006A1BCD"/>
    <w:rsid w:val="007347BE"/>
    <w:rsid w:val="007538D5"/>
    <w:rsid w:val="007B13CB"/>
    <w:rsid w:val="007F4B40"/>
    <w:rsid w:val="00816215"/>
    <w:rsid w:val="008339EF"/>
    <w:rsid w:val="0083472A"/>
    <w:rsid w:val="008620DB"/>
    <w:rsid w:val="008A4A04"/>
    <w:rsid w:val="008E470A"/>
    <w:rsid w:val="00956224"/>
    <w:rsid w:val="00981158"/>
    <w:rsid w:val="009A3B2D"/>
    <w:rsid w:val="009D3603"/>
    <w:rsid w:val="009E7C0F"/>
    <w:rsid w:val="009F21EC"/>
    <w:rsid w:val="00A23B6D"/>
    <w:rsid w:val="00A64935"/>
    <w:rsid w:val="00A731AE"/>
    <w:rsid w:val="00AA22DC"/>
    <w:rsid w:val="00AD2A20"/>
    <w:rsid w:val="00B36725"/>
    <w:rsid w:val="00B4042A"/>
    <w:rsid w:val="00B72F4A"/>
    <w:rsid w:val="00BC2BC1"/>
    <w:rsid w:val="00C1743B"/>
    <w:rsid w:val="00C46B82"/>
    <w:rsid w:val="00C55EE5"/>
    <w:rsid w:val="00C777FA"/>
    <w:rsid w:val="00C90676"/>
    <w:rsid w:val="00CA45AA"/>
    <w:rsid w:val="00CE7BB1"/>
    <w:rsid w:val="00CF3ACB"/>
    <w:rsid w:val="00CF3BC2"/>
    <w:rsid w:val="00D221EC"/>
    <w:rsid w:val="00D26349"/>
    <w:rsid w:val="00DA12DC"/>
    <w:rsid w:val="00DA5938"/>
    <w:rsid w:val="00DC588F"/>
    <w:rsid w:val="00DE6693"/>
    <w:rsid w:val="00E060DF"/>
    <w:rsid w:val="00E437F0"/>
    <w:rsid w:val="00E53911"/>
    <w:rsid w:val="00E627CE"/>
    <w:rsid w:val="00E8126E"/>
    <w:rsid w:val="00E960C0"/>
    <w:rsid w:val="00EC53D4"/>
    <w:rsid w:val="00EE7CAD"/>
    <w:rsid w:val="00EF466B"/>
    <w:rsid w:val="00F069C3"/>
    <w:rsid w:val="00F2046A"/>
    <w:rsid w:val="00F9379A"/>
    <w:rsid w:val="00FA3785"/>
    <w:rsid w:val="00FC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D2857"/>
  <w15:chartTrackingRefBased/>
  <w15:docId w15:val="{B2F88DDC-ED58-4480-A887-C3D4AA69F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F2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21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0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3C579-65CC-42C1-80CB-BCF074822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118</cp:revision>
  <cp:lastPrinted>2026-09-01T07:33:00Z</cp:lastPrinted>
  <dcterms:created xsi:type="dcterms:W3CDTF">2019-07-23T07:05:00Z</dcterms:created>
  <dcterms:modified xsi:type="dcterms:W3CDTF">2026-09-01T07:46:00Z</dcterms:modified>
</cp:coreProperties>
</file>