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693" w:rsidRDefault="00DA5938" w:rsidP="00B4042A">
      <w:pPr>
        <w:widowControl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hr-BA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BA" w:eastAsia="hr-HR"/>
        </w:rPr>
        <w:t xml:space="preserve">Na temelju </w:t>
      </w:r>
      <w:r w:rsidR="006316D9">
        <w:rPr>
          <w:rFonts w:ascii="Times New Roman" w:eastAsia="Times New Roman" w:hAnsi="Times New Roman" w:cs="Times New Roman"/>
          <w:sz w:val="24"/>
          <w:szCs w:val="24"/>
          <w:lang w:val="hr-BA" w:eastAsia="hr-HR"/>
        </w:rPr>
        <w:t>članka 30</w:t>
      </w:r>
      <w:r w:rsidR="007347BE">
        <w:rPr>
          <w:rFonts w:ascii="Times New Roman" w:eastAsia="Times New Roman" w:hAnsi="Times New Roman" w:cs="Times New Roman"/>
          <w:sz w:val="24"/>
          <w:szCs w:val="24"/>
          <w:lang w:val="hr-BA" w:eastAsia="hr-HR"/>
        </w:rPr>
        <w:t>. Statuta Općine Novo Virje</w:t>
      </w:r>
      <w:r w:rsidR="00DE6693" w:rsidRPr="00DE6693">
        <w:rPr>
          <w:rFonts w:ascii="Times New Roman" w:eastAsia="Times New Roman" w:hAnsi="Times New Roman" w:cs="Times New Roman"/>
          <w:sz w:val="24"/>
          <w:szCs w:val="24"/>
          <w:lang w:val="hr-BA" w:eastAsia="hr-HR"/>
        </w:rPr>
        <w:t xml:space="preserve"> </w:t>
      </w:r>
      <w:r w:rsidR="007347BE">
        <w:rPr>
          <w:rFonts w:ascii="Times New Roman" w:eastAsia="Times New Roman" w:hAnsi="Times New Roman" w:cs="Times New Roman"/>
          <w:sz w:val="24"/>
          <w:szCs w:val="24"/>
          <w:lang w:val="hr-BA" w:eastAsia="hr-HR"/>
        </w:rPr>
        <w:t>(''Službeni glasnik Koprivničko-križevačke županije''</w:t>
      </w:r>
      <w:r w:rsidR="006316D9">
        <w:rPr>
          <w:rFonts w:ascii="Times New Roman" w:eastAsia="Times New Roman" w:hAnsi="Times New Roman" w:cs="Times New Roman"/>
          <w:sz w:val="24"/>
          <w:szCs w:val="24"/>
          <w:lang w:val="hr-BA" w:eastAsia="hr-HR"/>
        </w:rPr>
        <w:t xml:space="preserve"> broj 4/21</w:t>
      </w:r>
      <w:r w:rsidR="007347BE">
        <w:rPr>
          <w:rFonts w:ascii="Times New Roman" w:eastAsia="Times New Roman" w:hAnsi="Times New Roman" w:cs="Times New Roman"/>
          <w:sz w:val="24"/>
          <w:szCs w:val="24"/>
          <w:lang w:val="hr-BA" w:eastAsia="hr-HR"/>
        </w:rPr>
        <w:t>)</w:t>
      </w:r>
      <w:r w:rsidR="00B4042A">
        <w:rPr>
          <w:rFonts w:ascii="Times New Roman" w:eastAsia="Times New Roman" w:hAnsi="Times New Roman" w:cs="Times New Roman"/>
          <w:sz w:val="24"/>
          <w:szCs w:val="24"/>
          <w:lang w:val="hr-BA" w:eastAsia="hr-HR"/>
        </w:rPr>
        <w:t>, Općinsko</w:t>
      </w:r>
      <w:r w:rsidR="000C1721">
        <w:rPr>
          <w:rFonts w:ascii="Times New Roman" w:eastAsia="Times New Roman" w:hAnsi="Times New Roman" w:cs="Times New Roman"/>
          <w:sz w:val="24"/>
          <w:szCs w:val="24"/>
          <w:lang w:val="hr-BA" w:eastAsia="hr-HR"/>
        </w:rPr>
        <w:t xml:space="preserve"> vijeće Općine Novo Virje n</w:t>
      </w:r>
      <w:r w:rsidR="00CE7BB1">
        <w:rPr>
          <w:rFonts w:ascii="Times New Roman" w:eastAsia="Times New Roman" w:hAnsi="Times New Roman" w:cs="Times New Roman"/>
          <w:sz w:val="24"/>
          <w:szCs w:val="24"/>
          <w:lang w:val="hr-BA" w:eastAsia="hr-HR"/>
        </w:rPr>
        <w:t>a 2. sjednici održanoj 15</w:t>
      </w:r>
      <w:r w:rsidR="003C6226">
        <w:rPr>
          <w:rFonts w:ascii="Times New Roman" w:eastAsia="Times New Roman" w:hAnsi="Times New Roman" w:cs="Times New Roman"/>
          <w:sz w:val="24"/>
          <w:szCs w:val="24"/>
          <w:lang w:val="hr-BA" w:eastAsia="hr-HR"/>
        </w:rPr>
        <w:t>. srpnja 2025</w:t>
      </w:r>
      <w:r w:rsidR="00B4042A">
        <w:rPr>
          <w:rFonts w:ascii="Times New Roman" w:eastAsia="Times New Roman" w:hAnsi="Times New Roman" w:cs="Times New Roman"/>
          <w:sz w:val="24"/>
          <w:szCs w:val="24"/>
          <w:lang w:val="hr-BA" w:eastAsia="hr-HR"/>
        </w:rPr>
        <w:t>. godine</w:t>
      </w:r>
      <w:r>
        <w:rPr>
          <w:rFonts w:ascii="Times New Roman" w:eastAsia="Times New Roman" w:hAnsi="Times New Roman" w:cs="Times New Roman"/>
          <w:sz w:val="24"/>
          <w:szCs w:val="24"/>
          <w:lang w:val="hr-BA" w:eastAsia="hr-HR"/>
        </w:rPr>
        <w:t xml:space="preserve"> donijelo je</w:t>
      </w:r>
    </w:p>
    <w:p w:rsidR="002F20F1" w:rsidRPr="00DE6693" w:rsidRDefault="002F20F1" w:rsidP="00DE6693">
      <w:pPr>
        <w:widowControl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hr-BA" w:eastAsia="hr-HR"/>
        </w:rPr>
      </w:pPr>
    </w:p>
    <w:p w:rsidR="00DE6693" w:rsidRDefault="00981158" w:rsidP="00DE6693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hr-BA"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hr-BA" w:eastAsia="hr-HR"/>
        </w:rPr>
        <w:t>ODLUKU</w:t>
      </w:r>
    </w:p>
    <w:p w:rsidR="002F20F1" w:rsidRPr="00DE6693" w:rsidRDefault="002F20F1" w:rsidP="00DE6693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hr-BA" w:eastAsia="hr-HR"/>
        </w:rPr>
      </w:pPr>
    </w:p>
    <w:p w:rsidR="00DE6693" w:rsidRPr="00DE6693" w:rsidRDefault="00DE6693" w:rsidP="00B4042A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hr-BA" w:eastAsia="hr-HR"/>
        </w:rPr>
      </w:pPr>
      <w:r w:rsidRPr="00DE6693">
        <w:rPr>
          <w:rFonts w:ascii="Times New Roman" w:eastAsia="Times New Roman" w:hAnsi="Times New Roman" w:cs="Times New Roman"/>
          <w:b/>
          <w:sz w:val="24"/>
          <w:szCs w:val="24"/>
          <w:lang w:val="hr-BA" w:eastAsia="hr-HR"/>
        </w:rPr>
        <w:t xml:space="preserve">o </w:t>
      </w:r>
      <w:r w:rsidR="00B4042A">
        <w:rPr>
          <w:rFonts w:ascii="Times New Roman" w:eastAsia="Times New Roman" w:hAnsi="Times New Roman" w:cs="Times New Roman"/>
          <w:b/>
          <w:sz w:val="24"/>
          <w:szCs w:val="24"/>
          <w:lang w:val="hr-BA" w:eastAsia="hr-HR"/>
        </w:rPr>
        <w:t>refundaciji (povratu sredstava) za nabavu</w:t>
      </w:r>
      <w:r w:rsidRPr="00DE6693">
        <w:rPr>
          <w:rFonts w:ascii="Times New Roman" w:eastAsia="Times New Roman" w:hAnsi="Times New Roman" w:cs="Times New Roman"/>
          <w:b/>
          <w:sz w:val="24"/>
          <w:szCs w:val="24"/>
          <w:lang w:val="hr-BA" w:eastAsia="hr-HR"/>
        </w:rPr>
        <w:t xml:space="preserve"> radnih</w:t>
      </w:r>
      <w:r w:rsidR="00B4042A">
        <w:rPr>
          <w:rFonts w:ascii="Times New Roman" w:eastAsia="Times New Roman" w:hAnsi="Times New Roman" w:cs="Times New Roman"/>
          <w:b/>
          <w:sz w:val="24"/>
          <w:szCs w:val="24"/>
          <w:lang w:val="hr-BA" w:eastAsia="hr-HR"/>
        </w:rPr>
        <w:t xml:space="preserve"> bilježnica i drugog obrazovnog </w:t>
      </w:r>
      <w:r w:rsidRPr="00DE6693">
        <w:rPr>
          <w:rFonts w:ascii="Times New Roman" w:eastAsia="Times New Roman" w:hAnsi="Times New Roman" w:cs="Times New Roman"/>
          <w:b/>
          <w:sz w:val="24"/>
          <w:szCs w:val="24"/>
          <w:lang w:val="hr-BA" w:eastAsia="hr-HR"/>
        </w:rPr>
        <w:t>materijala te škols</w:t>
      </w:r>
      <w:r w:rsidR="00B4042A">
        <w:rPr>
          <w:rFonts w:ascii="Times New Roman" w:eastAsia="Times New Roman" w:hAnsi="Times New Roman" w:cs="Times New Roman"/>
          <w:b/>
          <w:sz w:val="24"/>
          <w:szCs w:val="24"/>
          <w:lang w:val="hr-BA" w:eastAsia="hr-HR"/>
        </w:rPr>
        <w:t>kog pribora učenicima osnovnih škola s prebivalištem na području Općine N</w:t>
      </w:r>
      <w:r w:rsidR="003C6226">
        <w:rPr>
          <w:rFonts w:ascii="Times New Roman" w:eastAsia="Times New Roman" w:hAnsi="Times New Roman" w:cs="Times New Roman"/>
          <w:b/>
          <w:sz w:val="24"/>
          <w:szCs w:val="24"/>
          <w:lang w:val="hr-BA" w:eastAsia="hr-HR"/>
        </w:rPr>
        <w:t>ovo Virje u školskoj godini 2025./2026</w:t>
      </w:r>
      <w:r w:rsidR="00B36725">
        <w:rPr>
          <w:rFonts w:ascii="Times New Roman" w:eastAsia="Times New Roman" w:hAnsi="Times New Roman" w:cs="Times New Roman"/>
          <w:b/>
          <w:sz w:val="24"/>
          <w:szCs w:val="24"/>
          <w:lang w:val="hr-BA" w:eastAsia="hr-HR"/>
        </w:rPr>
        <w:t>.</w:t>
      </w:r>
    </w:p>
    <w:p w:rsidR="00DE6693" w:rsidRPr="00DE6693" w:rsidRDefault="00DE6693" w:rsidP="00DE6693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hr-BA" w:eastAsia="hr-HR"/>
        </w:rPr>
      </w:pPr>
    </w:p>
    <w:p w:rsidR="00DE6693" w:rsidRPr="00DE6693" w:rsidRDefault="00DE6693" w:rsidP="00DE6693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hr-BA" w:eastAsia="hr-HR"/>
        </w:rPr>
      </w:pPr>
    </w:p>
    <w:p w:rsidR="00DE6693" w:rsidRPr="00DE6693" w:rsidRDefault="00DE6693" w:rsidP="00DE6693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hr-BA" w:eastAsia="hr-HR"/>
        </w:rPr>
      </w:pPr>
      <w:r w:rsidRPr="00DE6693">
        <w:rPr>
          <w:rFonts w:ascii="Times New Roman" w:eastAsia="Times New Roman" w:hAnsi="Times New Roman" w:cs="Times New Roman"/>
          <w:b/>
          <w:sz w:val="24"/>
          <w:szCs w:val="24"/>
          <w:lang w:val="hr-BA" w:eastAsia="hr-HR"/>
        </w:rPr>
        <w:t>Članak 1.</w:t>
      </w:r>
    </w:p>
    <w:p w:rsidR="00DE6693" w:rsidRPr="00DE6693" w:rsidRDefault="00DE6693" w:rsidP="00DE669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  <w:r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Ovom Odlukom propisuju </w:t>
      </w:r>
      <w:r w:rsidR="00E437F0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se uvje</w:t>
      </w:r>
      <w:r w:rsidR="00362558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ti i način refundacije (povrata</w:t>
      </w:r>
      <w:r w:rsidR="00E437F0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sredstava</w:t>
      </w:r>
      <w:r w:rsidR="00362558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)</w:t>
      </w:r>
      <w:r w:rsidR="00E437F0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za nabavu</w:t>
      </w:r>
      <w:r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radnih bilježnica i drugog obrazovnog materijala, te šk</w:t>
      </w:r>
      <w:r w:rsidR="00E437F0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olskog pribora učenicima osnovnih škola</w:t>
      </w:r>
      <w:r w:rsidR="00256855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s prebivalištem </w:t>
      </w:r>
      <w:r w:rsidR="009F21EC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na području Općine N</w:t>
      </w:r>
      <w:r w:rsidR="00EE7CAD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ovo Virje u školskoj godini 2025./2026</w:t>
      </w:r>
      <w:r w:rsidR="009F21EC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.</w:t>
      </w:r>
    </w:p>
    <w:p w:rsidR="00DE6693" w:rsidRPr="00DE6693" w:rsidRDefault="00DE6693" w:rsidP="00DE669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</w:p>
    <w:p w:rsidR="00DE6693" w:rsidRPr="00DE6693" w:rsidRDefault="00DE6693" w:rsidP="00DE66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</w:pPr>
      <w:r w:rsidRPr="00DE6693"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  <w:t>Članak 2.</w:t>
      </w:r>
    </w:p>
    <w:p w:rsidR="00DE6693" w:rsidRPr="00DE6693" w:rsidRDefault="00362558" w:rsidP="00DE669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  <w:r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Općina Novo Virje</w:t>
      </w:r>
      <w:r w:rsidR="00DE6693"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će u školskoj godi</w:t>
      </w:r>
      <w:r w:rsidR="00437C52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ni 2025/2026</w:t>
      </w:r>
      <w:r w:rsidR="00070001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. za učenike osnovnih škola</w:t>
      </w:r>
      <w:r w:rsidR="00DE6693"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s prebival</w:t>
      </w:r>
      <w:r w:rsidR="00070001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ištem na području Općine Novo Virje</w:t>
      </w:r>
      <w:r w:rsidR="00E627CE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refundirati</w:t>
      </w:r>
      <w:r w:rsidR="00DE6693"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nabavu radnih bilježnica i drugog obrazovnog materijala, te ško</w:t>
      </w:r>
      <w:r w:rsidR="00494A71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lskog pribora u iznosu do 55,00</w:t>
      </w:r>
      <w:r w:rsidR="001F1404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eura</w:t>
      </w:r>
      <w:r w:rsidR="00DE6693"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po učeniku.</w:t>
      </w:r>
    </w:p>
    <w:p w:rsidR="00DE6693" w:rsidRPr="00DE6693" w:rsidRDefault="00DE6693" w:rsidP="00E060D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  <w:r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Pod drugim obrazovnim materijalom podraz</w:t>
      </w:r>
      <w:r w:rsidR="007B13CB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umijevaju se: </w:t>
      </w:r>
      <w:r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vježbeni</w:t>
      </w:r>
      <w:r w:rsidR="00D26349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ce, </w:t>
      </w:r>
      <w:proofErr w:type="spellStart"/>
      <w:r w:rsidR="00D26349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slovarica</w:t>
      </w:r>
      <w:proofErr w:type="spellEnd"/>
      <w:r w:rsidR="00D26349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,</w:t>
      </w:r>
      <w:r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zbirke zadataka, i</w:t>
      </w:r>
      <w:r w:rsidR="00EC53D4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spiti znanja,</w:t>
      </w:r>
      <w:r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nastavni lis</w:t>
      </w:r>
      <w:r w:rsidR="00E8126E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tići, </w:t>
      </w:r>
      <w:r w:rsidR="00EC53D4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radni listići</w:t>
      </w:r>
      <w:r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, priručnici, ilustrirane knjige, geogra</w:t>
      </w:r>
      <w:r w:rsidR="007B13CB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fska karta, </w:t>
      </w:r>
      <w:r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radni materijal za tehničku kult</w:t>
      </w:r>
      <w:r w:rsidR="007B13CB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uru, geografski atlas i slično.</w:t>
      </w:r>
    </w:p>
    <w:p w:rsidR="00DE6693" w:rsidRPr="00DE6693" w:rsidRDefault="00DE6693" w:rsidP="00DE6693">
      <w:pPr>
        <w:widowControl w:val="0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</w:p>
    <w:p w:rsidR="00DE6693" w:rsidRPr="00DE6693" w:rsidRDefault="007F4B40" w:rsidP="00DE66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  <w:t>Članak 3</w:t>
      </w:r>
      <w:r w:rsidR="00DE6693" w:rsidRPr="00DE6693"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  <w:t>.</w:t>
      </w:r>
    </w:p>
    <w:p w:rsidR="00DE6693" w:rsidRDefault="00E060DF" w:rsidP="00DE669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  <w:r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Pravo na refundaciju (povrat sredstava)</w:t>
      </w:r>
      <w:r w:rsidR="00DE6693"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ostvaruje se podnošenjem Zahtjeva koji se može preuzeti</w:t>
      </w:r>
      <w:r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u Općini Novo Virje, Trg Vladimira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Jagarinca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5</w:t>
      </w:r>
      <w:r w:rsidR="00DE6693"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ili s int</w:t>
      </w:r>
      <w:r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ernetske stranice Općine Novo Virje </w:t>
      </w:r>
      <w:r>
        <w:rPr>
          <w:rFonts w:ascii="Times New Roman" w:eastAsia="Times New Roman" w:hAnsi="Times New Roman" w:cs="Times New Roman"/>
          <w:color w:val="0000FF"/>
          <w:sz w:val="24"/>
          <w:szCs w:val="20"/>
          <w:u w:val="single"/>
          <w:lang w:val="hr-BA" w:eastAsia="hr-HR"/>
        </w:rPr>
        <w:t>www.novo-virje.hr</w:t>
      </w:r>
      <w:r w:rsidR="00DE6693"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uz koji se mora obvezno priložiti sljedeća dokumentacija:</w:t>
      </w:r>
    </w:p>
    <w:p w:rsidR="00E060DF" w:rsidRPr="00DE6693" w:rsidRDefault="00E060DF" w:rsidP="00DE669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</w:p>
    <w:p w:rsidR="00DE6693" w:rsidRPr="00DE6693" w:rsidRDefault="00DE6693" w:rsidP="00DE6693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  <w:r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Dokaz o prebivalištu učenika (potvrda o prebivalištu ili kopija važeće osobne iskaznice</w:t>
      </w:r>
      <w:r w:rsidR="00F069C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ili rodni list</w:t>
      </w:r>
      <w:r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)</w:t>
      </w:r>
    </w:p>
    <w:p w:rsidR="00DE6693" w:rsidRPr="00DE6693" w:rsidRDefault="00DE6693" w:rsidP="00DE6693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  <w:r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Preslika kartice tekućeg računa podnositelja zahtjeva</w:t>
      </w:r>
    </w:p>
    <w:p w:rsidR="00DE6693" w:rsidRPr="00DE6693" w:rsidRDefault="00DE6693" w:rsidP="00DE6693">
      <w:pPr>
        <w:widowControl w:val="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  <w:r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Račun za kupljene radne bilježnice, drugog obrazovnog materijala i školskog pribora.</w:t>
      </w:r>
    </w:p>
    <w:p w:rsidR="00DE6693" w:rsidRPr="00DE6693" w:rsidRDefault="00DE6693" w:rsidP="00DE6693">
      <w:pPr>
        <w:widowControl w:val="0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  <w:r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</w:t>
      </w:r>
    </w:p>
    <w:p w:rsidR="00DE6693" w:rsidRPr="00DE6693" w:rsidRDefault="00DE6693" w:rsidP="00DE66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</w:pPr>
    </w:p>
    <w:p w:rsidR="00456C57" w:rsidRDefault="007F4B40" w:rsidP="00456C5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  <w:t>Članak 4</w:t>
      </w:r>
      <w:r w:rsidR="00DE6693" w:rsidRPr="00DE6693"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  <w:t xml:space="preserve">. </w:t>
      </w:r>
    </w:p>
    <w:p w:rsidR="00456C57" w:rsidRDefault="00456C57" w:rsidP="00456C5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  <w:r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Podnosiocu zahtjeva za refundaciju (povrat sredstava) koji ima dugovanja prema Proračunu neće se odobriti povrat.</w:t>
      </w:r>
    </w:p>
    <w:p w:rsidR="00456C57" w:rsidRDefault="00456C57" w:rsidP="00456C5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</w:p>
    <w:p w:rsidR="00456C57" w:rsidRPr="00DE6693" w:rsidRDefault="007F4B40" w:rsidP="00456C5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  <w:t>Članak 5</w:t>
      </w:r>
      <w:r w:rsidR="00456C57"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  <w:t>.</w:t>
      </w:r>
    </w:p>
    <w:p w:rsidR="00DE6693" w:rsidRPr="00DE6693" w:rsidRDefault="00CF3ACB" w:rsidP="00DE669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  <w:r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Zahtjevi iz članka 3</w:t>
      </w:r>
      <w:r w:rsidR="00DE6693"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. ove Odluke </w:t>
      </w:r>
      <w:r w:rsidR="00C1743B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zaprimati će se u Općini Novo Virje, Trg Vladimi</w:t>
      </w:r>
      <w:r w:rsidR="00EC53D4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ra </w:t>
      </w:r>
      <w:proofErr w:type="spellStart"/>
      <w:r w:rsidR="00F2046A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Jagarinc</w:t>
      </w:r>
      <w:r w:rsidR="006316D9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a</w:t>
      </w:r>
      <w:proofErr w:type="spellEnd"/>
      <w:r w:rsidR="00437C52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5, Novo Virje do 30. rujna 2025</w:t>
      </w:r>
      <w:r w:rsidR="00DE6693"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. godine. </w:t>
      </w:r>
    </w:p>
    <w:p w:rsidR="00DE6693" w:rsidRPr="00DE6693" w:rsidRDefault="00DE6693" w:rsidP="00DE669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</w:p>
    <w:p w:rsidR="00DE6693" w:rsidRPr="00DE6693" w:rsidRDefault="00E960C0" w:rsidP="00DE669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  <w:r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Općina Novo Virje</w:t>
      </w:r>
      <w:r w:rsidR="00DE6693"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zadržava pravo provjere dostavljenih podataka, te provjere i utvrđivanja či</w:t>
      </w:r>
      <w:r w:rsidR="00456C57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njeničnog stanja iz članka </w:t>
      </w:r>
      <w:r w:rsidR="00CF3ACB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3</w:t>
      </w:r>
      <w:r w:rsidR="00DE6693"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. ove Odluke. </w:t>
      </w:r>
    </w:p>
    <w:p w:rsidR="00DE6693" w:rsidRPr="00DE6693" w:rsidRDefault="00DE6693" w:rsidP="00DE669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</w:p>
    <w:p w:rsidR="00E960C0" w:rsidRDefault="00E960C0" w:rsidP="00DE66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</w:pPr>
    </w:p>
    <w:p w:rsidR="00E960C0" w:rsidRDefault="00E960C0" w:rsidP="00DE66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</w:pPr>
    </w:p>
    <w:p w:rsidR="008A4A04" w:rsidRDefault="008A4A04" w:rsidP="00DE66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</w:pPr>
    </w:p>
    <w:p w:rsidR="00E53911" w:rsidRDefault="00E53911" w:rsidP="00DE66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</w:pPr>
    </w:p>
    <w:p w:rsidR="00DE6693" w:rsidRPr="00DE6693" w:rsidRDefault="00DE6693" w:rsidP="00DE66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</w:pPr>
      <w:r w:rsidRPr="00DE6693"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  <w:lastRenderedPageBreak/>
        <w:t>Članak 6.</w:t>
      </w:r>
    </w:p>
    <w:p w:rsidR="00DE6693" w:rsidRPr="00DE6693" w:rsidRDefault="00E960C0" w:rsidP="00DE669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  <w:r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Zaključak </w:t>
      </w:r>
      <w:r w:rsidR="00DE6693"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o isplati</w:t>
      </w:r>
      <w:r w:rsidR="00AA22DC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odobrenog iznosa refundacije (povrata sredstava) donosi općinski načelnik Općine Novo Virje</w:t>
      </w:r>
      <w:r w:rsidR="00DA12DC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na temelju koj</w:t>
      </w:r>
      <w:r w:rsidR="00437C52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ega će se izvršiti isplata do 17. listopada 2025</w:t>
      </w:r>
      <w:r w:rsidR="00DA12DC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. godine.</w:t>
      </w:r>
    </w:p>
    <w:p w:rsidR="00DE6693" w:rsidRPr="00DE6693" w:rsidRDefault="00DE6693" w:rsidP="00DE669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</w:p>
    <w:p w:rsidR="00DE6693" w:rsidRPr="00DE6693" w:rsidRDefault="00DE6693" w:rsidP="00DE669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  <w:r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Odobreni iznos doznačiti će se na tekući račun podnositelja.</w:t>
      </w:r>
    </w:p>
    <w:p w:rsidR="00DE6693" w:rsidRPr="00DE6693" w:rsidRDefault="00DE6693" w:rsidP="00DE669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</w:p>
    <w:p w:rsidR="00DE6693" w:rsidRPr="00DE6693" w:rsidRDefault="00DE6693" w:rsidP="00DE66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</w:pPr>
      <w:r w:rsidRPr="00DE6693"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  <w:t>Članak 7.</w:t>
      </w:r>
    </w:p>
    <w:p w:rsidR="00DE6693" w:rsidRPr="00DE6693" w:rsidRDefault="00DE6693" w:rsidP="00DE669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  <w:r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Za daljnju provedbu ove Odluke zadužuje se Jedinstv</w:t>
      </w:r>
      <w:r w:rsidR="00AA22DC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eni upravni odjel Općine Novo Virje</w:t>
      </w:r>
      <w:r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.</w:t>
      </w:r>
    </w:p>
    <w:p w:rsidR="00DE6693" w:rsidRPr="00DE6693" w:rsidRDefault="00DE6693" w:rsidP="00DE669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</w:p>
    <w:p w:rsidR="00DE6693" w:rsidRPr="00DE6693" w:rsidRDefault="00DE6693" w:rsidP="00DE669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</w:pPr>
      <w:r w:rsidRPr="00DE6693"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  <w:t>Članak 8.</w:t>
      </w:r>
    </w:p>
    <w:p w:rsidR="00DE6693" w:rsidRPr="00DE6693" w:rsidRDefault="00DE6693" w:rsidP="00DE669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  <w:r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Ova Odluka stupa na snagu prvi dan od dana objave </w:t>
      </w:r>
      <w:r w:rsidR="00AA22DC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na oglasnoj ploči Općine Novo Virje</w:t>
      </w:r>
      <w:r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, a objaviti će se i </w:t>
      </w:r>
      <w:r w:rsidR="00AA22DC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na web stranici  Općine Novo Virje</w:t>
      </w:r>
      <w:r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</w:t>
      </w:r>
      <w:r w:rsidR="00AA22DC">
        <w:rPr>
          <w:rFonts w:ascii="Times New Roman" w:eastAsia="Times New Roman" w:hAnsi="Times New Roman" w:cs="Times New Roman"/>
          <w:color w:val="0000FF"/>
          <w:sz w:val="24"/>
          <w:szCs w:val="20"/>
          <w:u w:val="single"/>
          <w:lang w:val="hr-BA" w:eastAsia="hr-HR"/>
        </w:rPr>
        <w:t>www.novo-virje.hr</w:t>
      </w:r>
      <w:r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.</w:t>
      </w:r>
    </w:p>
    <w:p w:rsidR="00DE6693" w:rsidRPr="00DE6693" w:rsidRDefault="00DE6693" w:rsidP="00DE669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</w:p>
    <w:p w:rsidR="00DE6693" w:rsidRPr="00DE6693" w:rsidRDefault="00DE6693" w:rsidP="00DE669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</w:p>
    <w:p w:rsidR="00DE6693" w:rsidRPr="00DE6693" w:rsidRDefault="00FC4827" w:rsidP="00DE669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  <w:r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KLASA:</w:t>
      </w:r>
      <w:r w:rsidR="0008332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</w:t>
      </w:r>
      <w:r w:rsidR="00437C52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602-01/25</w:t>
      </w:r>
      <w:r w:rsidR="00956224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-01/</w:t>
      </w:r>
      <w:r w:rsidR="004644E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02</w:t>
      </w:r>
      <w:bookmarkStart w:id="0" w:name="_GoBack"/>
      <w:bookmarkEnd w:id="0"/>
    </w:p>
    <w:p w:rsidR="00DE6693" w:rsidRPr="00DE6693" w:rsidRDefault="00437C52" w:rsidP="00DE669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  <w:r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URBROJ: 2137-22-25</w:t>
      </w:r>
      <w:r w:rsidR="00FC4827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-</w:t>
      </w:r>
      <w:r w:rsidR="00DE6693"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1</w:t>
      </w:r>
    </w:p>
    <w:p w:rsidR="00DE6693" w:rsidRPr="00DE6693" w:rsidRDefault="00A23B6D" w:rsidP="00DE669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  <w:r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Novo Virje, 15.</w:t>
      </w:r>
      <w:r w:rsidR="00437C52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srpnja 2025</w:t>
      </w:r>
      <w:r w:rsidR="00DE6693"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>.</w:t>
      </w:r>
    </w:p>
    <w:p w:rsidR="00DE6693" w:rsidRPr="00DE6693" w:rsidRDefault="00DE6693" w:rsidP="00DE6693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</w:pPr>
    </w:p>
    <w:p w:rsidR="00DE6693" w:rsidRDefault="00DE6693" w:rsidP="004C410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</w:pPr>
      <w:r w:rsidRPr="00DE6693">
        <w:rPr>
          <w:rFonts w:ascii="Times New Roman" w:eastAsia="Times New Roman" w:hAnsi="Times New Roman" w:cs="Times New Roman"/>
          <w:sz w:val="24"/>
          <w:szCs w:val="20"/>
          <w:lang w:val="hr-BA" w:eastAsia="hr-HR"/>
        </w:rPr>
        <w:t xml:space="preserve">                                                                                                            </w:t>
      </w:r>
      <w:r w:rsidR="00437C52"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  <w:t>PREDSJEDNIK</w:t>
      </w:r>
    </w:p>
    <w:p w:rsidR="00C90676" w:rsidRDefault="00C90676" w:rsidP="004C410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</w:pPr>
    </w:p>
    <w:p w:rsidR="004C4108" w:rsidRPr="00DE6693" w:rsidRDefault="00437C52" w:rsidP="004C4108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  <w:t>Darko Bezjak</w:t>
      </w:r>
    </w:p>
    <w:p w:rsidR="00DE6693" w:rsidRPr="00DE6693" w:rsidRDefault="00DE6693" w:rsidP="00DE669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</w:pPr>
    </w:p>
    <w:p w:rsidR="00DE6693" w:rsidRPr="00DE6693" w:rsidRDefault="00DE6693" w:rsidP="00DE669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</w:pPr>
      <w:r w:rsidRPr="00DE6693">
        <w:rPr>
          <w:rFonts w:ascii="Times New Roman" w:eastAsia="Times New Roman" w:hAnsi="Times New Roman" w:cs="Times New Roman"/>
          <w:b/>
          <w:sz w:val="24"/>
          <w:szCs w:val="20"/>
          <w:lang w:val="hr-BA" w:eastAsia="hr-HR"/>
        </w:rPr>
        <w:t xml:space="preserve">                                                                                                 </w:t>
      </w:r>
    </w:p>
    <w:p w:rsidR="002F0D79" w:rsidRDefault="002F0D79"/>
    <w:sectPr w:rsidR="002F0D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C1035E"/>
    <w:multiLevelType w:val="hybridMultilevel"/>
    <w:tmpl w:val="6D468C04"/>
    <w:lvl w:ilvl="0" w:tplc="0BB8CE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88F"/>
    <w:rsid w:val="00035432"/>
    <w:rsid w:val="00070001"/>
    <w:rsid w:val="00083323"/>
    <w:rsid w:val="000C1721"/>
    <w:rsid w:val="001B177B"/>
    <w:rsid w:val="001C0C38"/>
    <w:rsid w:val="001F1404"/>
    <w:rsid w:val="00256855"/>
    <w:rsid w:val="00263B1A"/>
    <w:rsid w:val="002F0D79"/>
    <w:rsid w:val="002F20F1"/>
    <w:rsid w:val="00362558"/>
    <w:rsid w:val="003C6226"/>
    <w:rsid w:val="003C6319"/>
    <w:rsid w:val="00437C52"/>
    <w:rsid w:val="00456C57"/>
    <w:rsid w:val="004644E3"/>
    <w:rsid w:val="00494A71"/>
    <w:rsid w:val="004C4108"/>
    <w:rsid w:val="0054393B"/>
    <w:rsid w:val="00556860"/>
    <w:rsid w:val="00557154"/>
    <w:rsid w:val="005C5F31"/>
    <w:rsid w:val="006316D9"/>
    <w:rsid w:val="00644775"/>
    <w:rsid w:val="00661A1F"/>
    <w:rsid w:val="00683873"/>
    <w:rsid w:val="00690CEF"/>
    <w:rsid w:val="00697C8C"/>
    <w:rsid w:val="006A1BCD"/>
    <w:rsid w:val="007347BE"/>
    <w:rsid w:val="007538D5"/>
    <w:rsid w:val="007B13CB"/>
    <w:rsid w:val="007F4B40"/>
    <w:rsid w:val="008339EF"/>
    <w:rsid w:val="0083472A"/>
    <w:rsid w:val="008620DB"/>
    <w:rsid w:val="008A4A04"/>
    <w:rsid w:val="008E470A"/>
    <w:rsid w:val="00956224"/>
    <w:rsid w:val="00981158"/>
    <w:rsid w:val="009A3B2D"/>
    <w:rsid w:val="009D3603"/>
    <w:rsid w:val="009E7C0F"/>
    <w:rsid w:val="009F21EC"/>
    <w:rsid w:val="00A23B6D"/>
    <w:rsid w:val="00AA22DC"/>
    <w:rsid w:val="00B36725"/>
    <w:rsid w:val="00B4042A"/>
    <w:rsid w:val="00B72F4A"/>
    <w:rsid w:val="00BC2BC1"/>
    <w:rsid w:val="00C1743B"/>
    <w:rsid w:val="00C46B82"/>
    <w:rsid w:val="00C55EE5"/>
    <w:rsid w:val="00C777FA"/>
    <w:rsid w:val="00C90676"/>
    <w:rsid w:val="00CA45AA"/>
    <w:rsid w:val="00CE7BB1"/>
    <w:rsid w:val="00CF3ACB"/>
    <w:rsid w:val="00CF3BC2"/>
    <w:rsid w:val="00D221EC"/>
    <w:rsid w:val="00D26349"/>
    <w:rsid w:val="00DA12DC"/>
    <w:rsid w:val="00DA5938"/>
    <w:rsid w:val="00DC588F"/>
    <w:rsid w:val="00DE6693"/>
    <w:rsid w:val="00E060DF"/>
    <w:rsid w:val="00E437F0"/>
    <w:rsid w:val="00E53911"/>
    <w:rsid w:val="00E627CE"/>
    <w:rsid w:val="00E8126E"/>
    <w:rsid w:val="00E960C0"/>
    <w:rsid w:val="00EC53D4"/>
    <w:rsid w:val="00EE7CAD"/>
    <w:rsid w:val="00EF466B"/>
    <w:rsid w:val="00F069C3"/>
    <w:rsid w:val="00F2046A"/>
    <w:rsid w:val="00F9379A"/>
    <w:rsid w:val="00FA3785"/>
    <w:rsid w:val="00FC4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DFD43"/>
  <w15:chartTrackingRefBased/>
  <w15:docId w15:val="{B2F88DDC-ED58-4480-A887-C3D4AA69F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F21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F21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10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C5AD7-45AE-475A-8EA3-9CDD7C6D7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Opcina Novo Virje</cp:lastModifiedBy>
  <cp:revision>106</cp:revision>
  <cp:lastPrinted>2025-07-11T05:24:00Z</cp:lastPrinted>
  <dcterms:created xsi:type="dcterms:W3CDTF">2019-07-23T07:05:00Z</dcterms:created>
  <dcterms:modified xsi:type="dcterms:W3CDTF">2025-07-16T08:12:00Z</dcterms:modified>
</cp:coreProperties>
</file>